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16638" w14:textId="77777777" w:rsidR="002C56AE" w:rsidRPr="002C56AE" w:rsidRDefault="002C56AE" w:rsidP="002C56AE">
      <w:pPr>
        <w:pStyle w:val="NormalWeb"/>
        <w:shd w:val="clear" w:color="auto" w:fill="FEFEFE"/>
        <w:spacing w:before="0" w:beforeAutospacing="0" w:after="150" w:afterAutospacing="0"/>
        <w:jc w:val="center"/>
        <w:textAlignment w:val="baseline"/>
        <w:rPr>
          <w:b/>
          <w:color w:val="000000"/>
          <w:sz w:val="28"/>
          <w:szCs w:val="28"/>
        </w:rPr>
      </w:pPr>
      <w:proofErr w:type="spellStart"/>
      <w:r>
        <w:rPr>
          <w:b/>
          <w:color w:val="000000"/>
          <w:sz w:val="28"/>
          <w:szCs w:val="28"/>
        </w:rPr>
        <w:t>Covid</w:t>
      </w:r>
      <w:proofErr w:type="spellEnd"/>
      <w:r>
        <w:rPr>
          <w:b/>
          <w:color w:val="000000"/>
          <w:sz w:val="28"/>
          <w:szCs w:val="28"/>
        </w:rPr>
        <w:t xml:space="preserve"> 19 - </w:t>
      </w:r>
      <w:r w:rsidRPr="002C56AE">
        <w:rPr>
          <w:b/>
          <w:color w:val="000000"/>
          <w:sz w:val="28"/>
          <w:szCs w:val="28"/>
        </w:rPr>
        <w:t>Letter to Send to Your Local MP</w:t>
      </w:r>
    </w:p>
    <w:p w14:paraId="62AB6176" w14:textId="77777777" w:rsidR="002C56AE" w:rsidRDefault="002C56AE" w:rsidP="007E4344">
      <w:pPr>
        <w:pStyle w:val="NormalWeb"/>
        <w:shd w:val="clear" w:color="auto" w:fill="FEFEFE"/>
        <w:spacing w:before="0" w:beforeAutospacing="0" w:after="150" w:afterAutospacing="0"/>
        <w:textAlignment w:val="baseline"/>
        <w:rPr>
          <w:color w:val="000000"/>
          <w:sz w:val="24"/>
          <w:szCs w:val="21"/>
        </w:rPr>
      </w:pPr>
    </w:p>
    <w:p w14:paraId="63C6D404" w14:textId="77777777" w:rsidR="007E4344" w:rsidRPr="002C56AE" w:rsidRDefault="007E4344" w:rsidP="007E4344">
      <w:pPr>
        <w:pStyle w:val="NormalWeb"/>
        <w:shd w:val="clear" w:color="auto" w:fill="FEFEFE"/>
        <w:spacing w:before="0" w:beforeAutospacing="0" w:after="150" w:afterAutospacing="0"/>
        <w:textAlignment w:val="baseline"/>
        <w:rPr>
          <w:color w:val="000000"/>
          <w:sz w:val="28"/>
          <w:szCs w:val="21"/>
        </w:rPr>
      </w:pPr>
      <w:r w:rsidRPr="002C56AE">
        <w:rPr>
          <w:color w:val="000000"/>
          <w:sz w:val="28"/>
          <w:szCs w:val="21"/>
        </w:rPr>
        <w:t xml:space="preserve">Dear </w:t>
      </w:r>
      <w:r w:rsidRPr="002C56AE">
        <w:rPr>
          <w:b/>
          <w:color w:val="000000"/>
          <w:sz w:val="28"/>
          <w:szCs w:val="21"/>
        </w:rPr>
        <w:t>(insert name)</w:t>
      </w:r>
      <w:r w:rsidRPr="002C56AE">
        <w:rPr>
          <w:color w:val="000000"/>
          <w:sz w:val="28"/>
          <w:szCs w:val="21"/>
        </w:rPr>
        <w:t xml:space="preserve"> MP,</w:t>
      </w:r>
    </w:p>
    <w:p w14:paraId="5DC089B9" w14:textId="520EF298" w:rsidR="007E4344" w:rsidRPr="002C56AE" w:rsidRDefault="007E4344" w:rsidP="007E4344">
      <w:pPr>
        <w:pStyle w:val="NormalWeb"/>
        <w:shd w:val="clear" w:color="auto" w:fill="FEFEFE"/>
        <w:spacing w:before="0" w:beforeAutospacing="0" w:after="150" w:afterAutospacing="0"/>
        <w:textAlignment w:val="baseline"/>
        <w:rPr>
          <w:color w:val="000000"/>
          <w:sz w:val="28"/>
          <w:szCs w:val="21"/>
        </w:rPr>
      </w:pPr>
      <w:r w:rsidRPr="002C56AE">
        <w:rPr>
          <w:color w:val="000000"/>
          <w:sz w:val="28"/>
          <w:szCs w:val="21"/>
        </w:rPr>
        <w:t>I am writing to express my deep concerns regarding the continuation of the restrictions on our freedom of movement and forced closure of businesses, otherwise known as “lockdown”. These actions were based on nothing less than science fiction, which originated from Imperial College’s false modelling and the predictions led by Professor Neil Ferguson’s non peer-reviewed unpublished paper, produced on 16th March 2020. His model was based on false assumptions, and relied on assuming a virus mortality rate</w:t>
      </w:r>
      <w:r w:rsidRPr="002C56AE">
        <w:rPr>
          <w:color w:val="000000"/>
          <w:sz w:val="28"/>
          <w:szCs w:val="21"/>
        </w:rPr>
        <w:t>,</w:t>
      </w:r>
      <w:r w:rsidRPr="002C56AE">
        <w:rPr>
          <w:color w:val="000000"/>
          <w:sz w:val="28"/>
          <w:szCs w:val="21"/>
        </w:rPr>
        <w:t xml:space="preserve"> which we now </w:t>
      </w:r>
      <w:proofErr w:type="gramStart"/>
      <w:r w:rsidRPr="002C56AE">
        <w:rPr>
          <w:color w:val="000000"/>
          <w:sz w:val="28"/>
          <w:szCs w:val="21"/>
        </w:rPr>
        <w:t>know</w:t>
      </w:r>
      <w:proofErr w:type="gramEnd"/>
      <w:r w:rsidRPr="002C56AE">
        <w:rPr>
          <w:color w:val="000000"/>
          <w:sz w:val="28"/>
          <w:szCs w:val="21"/>
        </w:rPr>
        <w:t xml:space="preserve"> was </w:t>
      </w:r>
      <w:r w:rsidR="00A42EBA">
        <w:rPr>
          <w:color w:val="000000"/>
          <w:sz w:val="28"/>
          <w:szCs w:val="21"/>
        </w:rPr>
        <w:t xml:space="preserve">around </w:t>
      </w:r>
      <w:r w:rsidRPr="002C56AE">
        <w:rPr>
          <w:color w:val="000000"/>
          <w:sz w:val="28"/>
          <w:szCs w:val="21"/>
        </w:rPr>
        <w:t xml:space="preserve">10 times higher than </w:t>
      </w:r>
      <w:r w:rsidR="002C56AE">
        <w:rPr>
          <w:color w:val="000000"/>
          <w:sz w:val="28"/>
          <w:szCs w:val="21"/>
        </w:rPr>
        <w:t>reality</w:t>
      </w:r>
      <w:r w:rsidRPr="002C56AE">
        <w:rPr>
          <w:color w:val="000000"/>
          <w:sz w:val="28"/>
          <w:szCs w:val="21"/>
        </w:rPr>
        <w:t>.</w:t>
      </w:r>
    </w:p>
    <w:p w14:paraId="3E706A1B" w14:textId="77777777" w:rsidR="007E4344" w:rsidRPr="002C56AE" w:rsidRDefault="007E4344" w:rsidP="007E4344">
      <w:pPr>
        <w:pStyle w:val="NormalWeb"/>
        <w:shd w:val="clear" w:color="auto" w:fill="FEFEFE"/>
        <w:spacing w:before="0" w:beforeAutospacing="0" w:after="150" w:afterAutospacing="0"/>
        <w:textAlignment w:val="baseline"/>
        <w:rPr>
          <w:color w:val="000000"/>
          <w:sz w:val="28"/>
          <w:szCs w:val="21"/>
        </w:rPr>
      </w:pPr>
      <w:proofErr w:type="spellStart"/>
      <w:r w:rsidRPr="002C56AE">
        <w:rPr>
          <w:color w:val="000000"/>
          <w:sz w:val="28"/>
          <w:szCs w:val="21"/>
        </w:rPr>
        <w:t>Prof.</w:t>
      </w:r>
      <w:proofErr w:type="spellEnd"/>
      <w:r w:rsidRPr="002C56AE">
        <w:rPr>
          <w:color w:val="000000"/>
          <w:sz w:val="28"/>
          <w:szCs w:val="21"/>
        </w:rPr>
        <w:t xml:space="preserve"> Ferguson’s history of pandemic </w:t>
      </w:r>
      <w:proofErr w:type="gramStart"/>
      <w:r w:rsidRPr="002C56AE">
        <w:rPr>
          <w:color w:val="000000"/>
          <w:sz w:val="28"/>
          <w:szCs w:val="21"/>
        </w:rPr>
        <w:t>modelling,</w:t>
      </w:r>
      <w:proofErr w:type="gramEnd"/>
      <w:r w:rsidRPr="002C56AE">
        <w:rPr>
          <w:color w:val="000000"/>
          <w:sz w:val="28"/>
          <w:szCs w:val="21"/>
        </w:rPr>
        <w:t xml:space="preserve"> has been nothing less than disastrous, overblown nonsense. To remind you of Neil Ferguson’s estimates on the impact of previous viral outbreaks</w:t>
      </w:r>
      <w:bookmarkStart w:id="0" w:name="_GoBack"/>
      <w:bookmarkEnd w:id="0"/>
      <w:r w:rsidRPr="002C56AE">
        <w:rPr>
          <w:color w:val="000000"/>
          <w:sz w:val="28"/>
          <w:szCs w:val="21"/>
        </w:rPr>
        <w:t xml:space="preserve"> – which have been embarrassingly inaccurate: He was previously instrumental in modelling that led to the cull of more than 6 million animals during the foot and mouth outbreak in 2001, which left rural Britain economically devastated. In 2002, he predicted that mad cow disease could kill up to 50,000 people. It ended up killing less than 200. In 2005, he told The Guardian that up to 200 million people could die from bird flu. The final death toll from avian flu strain A/H5N1 was 440. And in 2009, a Government estimate based on one of Ferguson’s models estimated the likely death toll from swine flu at 65,000. In fact, it was 457.</w:t>
      </w:r>
    </w:p>
    <w:p w14:paraId="79A356DC" w14:textId="77777777" w:rsidR="007E4344" w:rsidRPr="002C56AE" w:rsidRDefault="007E4344" w:rsidP="007E4344">
      <w:pPr>
        <w:pStyle w:val="NormalWeb"/>
        <w:shd w:val="clear" w:color="auto" w:fill="FEFEFE"/>
        <w:spacing w:before="0" w:beforeAutospacing="0" w:after="150" w:afterAutospacing="0"/>
        <w:textAlignment w:val="baseline"/>
        <w:rPr>
          <w:color w:val="000000"/>
          <w:sz w:val="28"/>
          <w:szCs w:val="21"/>
        </w:rPr>
      </w:pPr>
      <w:r w:rsidRPr="002C56AE">
        <w:rPr>
          <w:color w:val="000000"/>
          <w:sz w:val="28"/>
          <w:szCs w:val="21"/>
        </w:rPr>
        <w:t xml:space="preserve">I now move to my second point, which is that there is no scientific evidence lockdowns prevent deaths, whatsoever. The devastating restrictions, which have been severely challenged by leading and renowned epidemiologists and scientists such as Dr. Knut </w:t>
      </w:r>
      <w:proofErr w:type="spellStart"/>
      <w:r w:rsidRPr="002C56AE">
        <w:rPr>
          <w:color w:val="000000"/>
          <w:sz w:val="28"/>
          <w:szCs w:val="21"/>
        </w:rPr>
        <w:t>Wittkowski</w:t>
      </w:r>
      <w:proofErr w:type="spellEnd"/>
      <w:r w:rsidRPr="002C56AE">
        <w:rPr>
          <w:color w:val="000000"/>
          <w:sz w:val="28"/>
          <w:szCs w:val="21"/>
        </w:rPr>
        <w:t xml:space="preserve">, Dr Johan </w:t>
      </w:r>
      <w:proofErr w:type="spellStart"/>
      <w:r w:rsidRPr="002C56AE">
        <w:rPr>
          <w:color w:val="000000"/>
          <w:sz w:val="28"/>
          <w:szCs w:val="21"/>
        </w:rPr>
        <w:t>Giesecke</w:t>
      </w:r>
      <w:proofErr w:type="spellEnd"/>
      <w:r w:rsidRPr="002C56AE">
        <w:rPr>
          <w:color w:val="000000"/>
          <w:sz w:val="28"/>
          <w:szCs w:val="21"/>
        </w:rPr>
        <w:t xml:space="preserve"> and Professor John Ioannidis, suggest that locking down is completely the wrong approach and will cause more economic damage and non-direct deaths than the virus itself. These include:</w:t>
      </w:r>
    </w:p>
    <w:p w14:paraId="0A4839F3" w14:textId="77777777" w:rsidR="007E4344" w:rsidRPr="002C56AE" w:rsidRDefault="007E4344" w:rsidP="007E4344">
      <w:pPr>
        <w:pStyle w:val="NormalWeb"/>
        <w:shd w:val="clear" w:color="auto" w:fill="FEFEFE"/>
        <w:spacing w:before="0" w:beforeAutospacing="0" w:after="150" w:afterAutospacing="0"/>
        <w:textAlignment w:val="baseline"/>
        <w:rPr>
          <w:color w:val="000000"/>
          <w:sz w:val="28"/>
          <w:szCs w:val="21"/>
        </w:rPr>
      </w:pPr>
      <w:r w:rsidRPr="002C56AE">
        <w:rPr>
          <w:color w:val="000000"/>
          <w:sz w:val="28"/>
          <w:szCs w:val="21"/>
        </w:rPr>
        <w:t>– Crashing the economy, causing more than two million people to lose their employment and multiple businesses to collapse</w:t>
      </w:r>
      <w:r w:rsidRPr="002C56AE">
        <w:rPr>
          <w:color w:val="000000"/>
          <w:sz w:val="28"/>
          <w:szCs w:val="21"/>
        </w:rPr>
        <w:br/>
        <w:t>– A severe period of missed education through the blanket closure of schools and cancellation of exams.</w:t>
      </w:r>
      <w:r w:rsidRPr="002C56AE">
        <w:rPr>
          <w:color w:val="000000"/>
          <w:sz w:val="28"/>
          <w:szCs w:val="21"/>
        </w:rPr>
        <w:br/>
        <w:t>– Creating an unprecedented mental health and domestic violence crisis by forcing people to stay at home. Suicides as a consequence of lockdown have reached a huge spike in numbers.</w:t>
      </w:r>
      <w:r w:rsidRPr="002C56AE">
        <w:rPr>
          <w:color w:val="000000"/>
          <w:sz w:val="28"/>
          <w:szCs w:val="21"/>
        </w:rPr>
        <w:br/>
        <w:t xml:space="preserve">– Predictions of circa 50,000 cancer related deaths due to cancelled screenings and treatments, as predicted by leading oncologist Dr. Karol </w:t>
      </w:r>
      <w:proofErr w:type="spellStart"/>
      <w:r w:rsidRPr="002C56AE">
        <w:rPr>
          <w:color w:val="000000"/>
          <w:sz w:val="28"/>
          <w:szCs w:val="21"/>
        </w:rPr>
        <w:t>Sikora</w:t>
      </w:r>
      <w:proofErr w:type="spellEnd"/>
      <w:r w:rsidRPr="002C56AE">
        <w:rPr>
          <w:color w:val="000000"/>
          <w:sz w:val="28"/>
          <w:szCs w:val="21"/>
        </w:rPr>
        <w:t>.</w:t>
      </w:r>
      <w:r w:rsidRPr="002C56AE">
        <w:rPr>
          <w:color w:val="000000"/>
          <w:sz w:val="28"/>
          <w:szCs w:val="21"/>
        </w:rPr>
        <w:br/>
        <w:t xml:space="preserve">– Excess deaths from heart attacks, strokes and other serious diseases, where people have been too scared to seek treatment at A&amp;E for fear of catching coronavirus, due to the Government’s ubiquitous “Stay at home. </w:t>
      </w:r>
      <w:proofErr w:type="gramStart"/>
      <w:r w:rsidRPr="002C56AE">
        <w:rPr>
          <w:color w:val="000000"/>
          <w:sz w:val="28"/>
          <w:szCs w:val="21"/>
        </w:rPr>
        <w:t>Protect the NHS” message.</w:t>
      </w:r>
      <w:proofErr w:type="gramEnd"/>
      <w:r w:rsidRPr="002C56AE">
        <w:rPr>
          <w:color w:val="000000"/>
          <w:sz w:val="28"/>
          <w:szCs w:val="21"/>
        </w:rPr>
        <w:br/>
        <w:t>– GPs seeing their urgent referrals not taking place due to hospitals disproportionately diverting all attention on Covid-19, to the detriment of all other life-saving treatments.</w:t>
      </w:r>
    </w:p>
    <w:p w14:paraId="0FE3D4DB" w14:textId="77777777" w:rsidR="007E4344" w:rsidRPr="002C56AE" w:rsidRDefault="007E4344" w:rsidP="007E4344">
      <w:pPr>
        <w:pStyle w:val="NormalWeb"/>
        <w:shd w:val="clear" w:color="auto" w:fill="FEFEFE"/>
        <w:spacing w:before="0" w:beforeAutospacing="0" w:after="150" w:afterAutospacing="0"/>
        <w:textAlignment w:val="baseline"/>
        <w:rPr>
          <w:color w:val="000000"/>
          <w:sz w:val="28"/>
          <w:szCs w:val="21"/>
        </w:rPr>
      </w:pPr>
      <w:r w:rsidRPr="002C56AE">
        <w:rPr>
          <w:color w:val="000000"/>
          <w:sz w:val="28"/>
          <w:szCs w:val="21"/>
        </w:rPr>
        <w:t xml:space="preserve">It is a false argument that we are “protecting the NHS” by enforcing such strict measures. If we crash our economy and create rising unemployment and government debt, this will cause a huge reduction in income tax, which of course will mean funding cuts for the NHS further down the line and therefore poorer healthcare. How will we sustain future funding for the NHS if we have no money to pay for it? Austerity, unemployment, poverty and economic depression all cost lives. Additionally, why have we now seen the decommissioning of the newly built </w:t>
      </w:r>
      <w:r w:rsidRPr="002C56AE">
        <w:rPr>
          <w:color w:val="000000"/>
          <w:sz w:val="28"/>
          <w:szCs w:val="21"/>
        </w:rPr>
        <w:lastRenderedPageBreak/>
        <w:t xml:space="preserve">Nightingale hospitals, if this disease is as deadly as we are being led to believe? A </w:t>
      </w:r>
      <w:proofErr w:type="gramStart"/>
      <w:r w:rsidRPr="002C56AE">
        <w:rPr>
          <w:color w:val="000000"/>
          <w:sz w:val="28"/>
          <w:szCs w:val="21"/>
        </w:rPr>
        <w:t>disease which</w:t>
      </w:r>
      <w:proofErr w:type="gramEnd"/>
      <w:r w:rsidRPr="002C56AE">
        <w:rPr>
          <w:color w:val="000000"/>
          <w:sz w:val="28"/>
          <w:szCs w:val="21"/>
        </w:rPr>
        <w:t xml:space="preserve"> was declassified by Public Health England on 19th March 2020 as </w:t>
      </w:r>
      <w:r w:rsidRPr="002C56AE">
        <w:rPr>
          <w:color w:val="000000"/>
          <w:sz w:val="28"/>
          <w:szCs w:val="21"/>
        </w:rPr>
        <w:t>“</w:t>
      </w:r>
      <w:r w:rsidRPr="002C56AE">
        <w:rPr>
          <w:color w:val="000000"/>
          <w:sz w:val="28"/>
          <w:szCs w:val="21"/>
        </w:rPr>
        <w:t>no longer considered to be a high consequence infectious disease (HCID).</w:t>
      </w:r>
      <w:r w:rsidRPr="002C56AE">
        <w:rPr>
          <w:color w:val="000000"/>
          <w:sz w:val="28"/>
          <w:szCs w:val="21"/>
        </w:rPr>
        <w:t>”</w:t>
      </w:r>
    </w:p>
    <w:p w14:paraId="3269842A" w14:textId="77777777" w:rsidR="002C56AE" w:rsidRDefault="007E4344" w:rsidP="007E4344">
      <w:pPr>
        <w:pStyle w:val="NormalWeb"/>
        <w:shd w:val="clear" w:color="auto" w:fill="FEFEFE"/>
        <w:spacing w:before="0" w:beforeAutospacing="0" w:after="150" w:afterAutospacing="0"/>
        <w:textAlignment w:val="baseline"/>
        <w:rPr>
          <w:color w:val="000000"/>
          <w:sz w:val="28"/>
          <w:szCs w:val="21"/>
        </w:rPr>
      </w:pPr>
      <w:r w:rsidRPr="002C56AE">
        <w:rPr>
          <w:color w:val="000000"/>
          <w:sz w:val="28"/>
          <w:szCs w:val="21"/>
        </w:rPr>
        <w:t>The government could have chosen to manage this “crisis” with a sensible, balanced and proportionate response that would have saved people’s livelihoods, children’s education, people’s mental health and the economy from crashing to a level not seen since the Great Depression. We need look no further than Sweden, who only this week was described as “a model of how to respond to a pandemic” by the World Health Organisation. Instead our Government is choosing to enforce an extreme, never-seen-before approach that has stifled people’s liberty, wellbeing, physical and mental health, and effectively written off an</w:t>
      </w:r>
      <w:r w:rsidR="002C56AE">
        <w:rPr>
          <w:color w:val="000000"/>
          <w:sz w:val="28"/>
          <w:szCs w:val="21"/>
        </w:rPr>
        <w:t xml:space="preserve"> entire year of people’s lives.</w:t>
      </w:r>
    </w:p>
    <w:p w14:paraId="1500185A" w14:textId="227D8B96" w:rsidR="007E4344" w:rsidRPr="002C56AE" w:rsidRDefault="007E4344" w:rsidP="007E4344">
      <w:pPr>
        <w:pStyle w:val="NormalWeb"/>
        <w:shd w:val="clear" w:color="auto" w:fill="FEFEFE"/>
        <w:spacing w:before="0" w:beforeAutospacing="0" w:after="150" w:afterAutospacing="0"/>
        <w:textAlignment w:val="baseline"/>
        <w:rPr>
          <w:color w:val="000000"/>
          <w:sz w:val="28"/>
          <w:szCs w:val="21"/>
        </w:rPr>
      </w:pPr>
      <w:r w:rsidRPr="002C56AE">
        <w:rPr>
          <w:color w:val="000000"/>
          <w:sz w:val="28"/>
          <w:szCs w:val="21"/>
        </w:rPr>
        <w:t>I am genuinely terrified that if we do not open up the economy soon, we risk causing irreparable damage</w:t>
      </w:r>
      <w:r w:rsidR="00A42EBA">
        <w:rPr>
          <w:color w:val="000000"/>
          <w:sz w:val="28"/>
          <w:szCs w:val="21"/>
        </w:rPr>
        <w:t>,</w:t>
      </w:r>
      <w:r w:rsidRPr="002C56AE">
        <w:rPr>
          <w:color w:val="000000"/>
          <w:sz w:val="28"/>
          <w:szCs w:val="21"/>
        </w:rPr>
        <w:t xml:space="preserve"> which will scar our lives, economy and way of living for many decades to come. We are damaging the nation for ourselves, our children and future generations, which is unforgivable and totally avoidable. I implore you as a matter of urgency to challenge the Government on this draconian and unlawful shutdown of the economy, and police-state mass enforced quarantining of the nation.</w:t>
      </w:r>
    </w:p>
    <w:p w14:paraId="3FB2E70C" w14:textId="77777777" w:rsidR="007E4344" w:rsidRPr="002C56AE" w:rsidRDefault="007E4344" w:rsidP="007E4344">
      <w:pPr>
        <w:pStyle w:val="NormalWeb"/>
        <w:shd w:val="clear" w:color="auto" w:fill="FEFEFE"/>
        <w:spacing w:before="0" w:beforeAutospacing="0" w:after="150" w:afterAutospacing="0"/>
        <w:textAlignment w:val="baseline"/>
        <w:rPr>
          <w:color w:val="000000"/>
          <w:sz w:val="28"/>
          <w:szCs w:val="21"/>
        </w:rPr>
      </w:pPr>
      <w:r w:rsidRPr="002C56AE">
        <w:rPr>
          <w:color w:val="000000"/>
          <w:sz w:val="28"/>
          <w:szCs w:val="21"/>
        </w:rPr>
        <w:t>I await your timely response with great interest. Thank you.</w:t>
      </w:r>
    </w:p>
    <w:p w14:paraId="4D569398" w14:textId="77777777" w:rsidR="007E4344" w:rsidRPr="002C56AE" w:rsidRDefault="007E4344" w:rsidP="007E4344">
      <w:pPr>
        <w:pStyle w:val="NormalWeb"/>
        <w:shd w:val="clear" w:color="auto" w:fill="FEFEFE"/>
        <w:spacing w:before="0" w:beforeAutospacing="0" w:after="150" w:afterAutospacing="0"/>
        <w:textAlignment w:val="baseline"/>
        <w:rPr>
          <w:color w:val="000000"/>
          <w:sz w:val="28"/>
          <w:szCs w:val="21"/>
        </w:rPr>
      </w:pPr>
      <w:r w:rsidRPr="002C56AE">
        <w:rPr>
          <w:color w:val="000000"/>
          <w:sz w:val="28"/>
          <w:szCs w:val="21"/>
        </w:rPr>
        <w:t>Regards</w:t>
      </w:r>
    </w:p>
    <w:p w14:paraId="0D691F10" w14:textId="77777777" w:rsidR="00B07680" w:rsidRPr="002C56AE" w:rsidRDefault="007E4344" w:rsidP="002C56AE">
      <w:pPr>
        <w:pStyle w:val="NormalWeb"/>
        <w:shd w:val="clear" w:color="auto" w:fill="FEFEFE"/>
        <w:spacing w:before="0" w:beforeAutospacing="0" w:after="150" w:afterAutospacing="0"/>
        <w:textAlignment w:val="baseline"/>
        <w:rPr>
          <w:b/>
          <w:color w:val="000000"/>
          <w:sz w:val="28"/>
          <w:szCs w:val="21"/>
        </w:rPr>
      </w:pPr>
      <w:r w:rsidRPr="002C56AE">
        <w:rPr>
          <w:b/>
          <w:color w:val="000000"/>
          <w:sz w:val="28"/>
          <w:szCs w:val="21"/>
        </w:rPr>
        <w:t>(</w:t>
      </w:r>
      <w:proofErr w:type="gramStart"/>
      <w:r w:rsidRPr="002C56AE">
        <w:rPr>
          <w:b/>
          <w:color w:val="000000"/>
          <w:sz w:val="28"/>
          <w:szCs w:val="21"/>
        </w:rPr>
        <w:t>insert</w:t>
      </w:r>
      <w:proofErr w:type="gramEnd"/>
      <w:r w:rsidRPr="002C56AE">
        <w:rPr>
          <w:b/>
          <w:color w:val="000000"/>
          <w:sz w:val="28"/>
          <w:szCs w:val="21"/>
        </w:rPr>
        <w:t xml:space="preserve"> name</w:t>
      </w:r>
      <w:r w:rsidR="002C56AE">
        <w:rPr>
          <w:b/>
          <w:color w:val="000000"/>
          <w:sz w:val="28"/>
          <w:szCs w:val="21"/>
        </w:rPr>
        <w:t xml:space="preserve"> + full address and postcode)</w:t>
      </w:r>
    </w:p>
    <w:sectPr w:rsidR="00B07680" w:rsidRPr="002C56AE" w:rsidSect="00B0768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A8B1E" w14:textId="77777777" w:rsidR="002C56AE" w:rsidRDefault="002C56AE" w:rsidP="002C56AE">
      <w:r>
        <w:separator/>
      </w:r>
    </w:p>
  </w:endnote>
  <w:endnote w:type="continuationSeparator" w:id="0">
    <w:p w14:paraId="40E9911F" w14:textId="77777777" w:rsidR="002C56AE" w:rsidRDefault="002C56AE" w:rsidP="002C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9716C" w14:textId="77777777" w:rsidR="002C56AE" w:rsidRDefault="002C56AE" w:rsidP="002C56AE">
      <w:r>
        <w:separator/>
      </w:r>
    </w:p>
  </w:footnote>
  <w:footnote w:type="continuationSeparator" w:id="0">
    <w:p w14:paraId="74674A24" w14:textId="77777777" w:rsidR="002C56AE" w:rsidRDefault="002C56AE" w:rsidP="002C5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44"/>
    <w:rsid w:val="002C56AE"/>
    <w:rsid w:val="007E4344"/>
    <w:rsid w:val="00A42EBA"/>
    <w:rsid w:val="00B0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52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34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C56AE"/>
    <w:pPr>
      <w:tabs>
        <w:tab w:val="center" w:pos="4320"/>
        <w:tab w:val="right" w:pos="8640"/>
      </w:tabs>
    </w:pPr>
  </w:style>
  <w:style w:type="character" w:customStyle="1" w:styleId="HeaderChar">
    <w:name w:val="Header Char"/>
    <w:basedOn w:val="DefaultParagraphFont"/>
    <w:link w:val="Header"/>
    <w:uiPriority w:val="99"/>
    <w:rsid w:val="002C56AE"/>
    <w:rPr>
      <w:lang w:val="en-GB"/>
    </w:rPr>
  </w:style>
  <w:style w:type="paragraph" w:styleId="Footer">
    <w:name w:val="footer"/>
    <w:basedOn w:val="Normal"/>
    <w:link w:val="FooterChar"/>
    <w:uiPriority w:val="99"/>
    <w:unhideWhenUsed/>
    <w:rsid w:val="002C56AE"/>
    <w:pPr>
      <w:tabs>
        <w:tab w:val="center" w:pos="4320"/>
        <w:tab w:val="right" w:pos="8640"/>
      </w:tabs>
    </w:pPr>
  </w:style>
  <w:style w:type="character" w:customStyle="1" w:styleId="FooterChar">
    <w:name w:val="Footer Char"/>
    <w:basedOn w:val="DefaultParagraphFont"/>
    <w:link w:val="Footer"/>
    <w:uiPriority w:val="99"/>
    <w:rsid w:val="002C56AE"/>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34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C56AE"/>
    <w:pPr>
      <w:tabs>
        <w:tab w:val="center" w:pos="4320"/>
        <w:tab w:val="right" w:pos="8640"/>
      </w:tabs>
    </w:pPr>
  </w:style>
  <w:style w:type="character" w:customStyle="1" w:styleId="HeaderChar">
    <w:name w:val="Header Char"/>
    <w:basedOn w:val="DefaultParagraphFont"/>
    <w:link w:val="Header"/>
    <w:uiPriority w:val="99"/>
    <w:rsid w:val="002C56AE"/>
    <w:rPr>
      <w:lang w:val="en-GB"/>
    </w:rPr>
  </w:style>
  <w:style w:type="paragraph" w:styleId="Footer">
    <w:name w:val="footer"/>
    <w:basedOn w:val="Normal"/>
    <w:link w:val="FooterChar"/>
    <w:uiPriority w:val="99"/>
    <w:unhideWhenUsed/>
    <w:rsid w:val="002C56AE"/>
    <w:pPr>
      <w:tabs>
        <w:tab w:val="center" w:pos="4320"/>
        <w:tab w:val="right" w:pos="8640"/>
      </w:tabs>
    </w:pPr>
  </w:style>
  <w:style w:type="character" w:customStyle="1" w:styleId="FooterChar">
    <w:name w:val="Footer Char"/>
    <w:basedOn w:val="DefaultParagraphFont"/>
    <w:link w:val="Footer"/>
    <w:uiPriority w:val="99"/>
    <w:rsid w:val="002C56A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49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4207</Characters>
  <Application>Microsoft Macintosh Word</Application>
  <DocSecurity>0</DocSecurity>
  <Lines>35</Lines>
  <Paragraphs>9</Paragraphs>
  <ScaleCrop>false</ScaleCrop>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Karter</dc:creator>
  <cp:keywords/>
  <dc:description/>
  <cp:lastModifiedBy>Ryan Karter</cp:lastModifiedBy>
  <cp:revision>3</cp:revision>
  <cp:lastPrinted>2020-05-03T21:23:00Z</cp:lastPrinted>
  <dcterms:created xsi:type="dcterms:W3CDTF">2020-05-03T21:23:00Z</dcterms:created>
  <dcterms:modified xsi:type="dcterms:W3CDTF">2020-05-03T22:20:00Z</dcterms:modified>
</cp:coreProperties>
</file>